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ind w:right="710"/>
        <w:rPr>
          <w:rFonts w:ascii="仿宋_GB2312" w:hAnsi="华文仿宋" w:eastAsia="仿宋_GB2312" w:cs="宋体"/>
          <w:snapToGrid w:val="0"/>
          <w:spacing w:val="2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snapToGrid w:val="0"/>
          <w:spacing w:val="2"/>
          <w:kern w:val="0"/>
          <w:sz w:val="28"/>
          <w:szCs w:val="28"/>
        </w:rPr>
        <w:t>附件：</w:t>
      </w:r>
    </w:p>
    <w:p>
      <w:pPr>
        <w:adjustRightInd w:val="0"/>
        <w:snapToGrid w:val="0"/>
        <w:spacing w:line="500" w:lineRule="atLeast"/>
        <w:ind w:right="710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广州市天河区知识产权联合会入会申请表</w:t>
      </w:r>
    </w:p>
    <w:p>
      <w:pPr>
        <w:adjustRightInd w:val="0"/>
        <w:snapToGrid w:val="0"/>
        <w:spacing w:line="500" w:lineRule="atLeast"/>
        <w:ind w:right="710"/>
        <w:jc w:val="center"/>
        <w:rPr>
          <w:rFonts w:ascii="仿宋_GB2312" w:hAnsi="华文仿宋" w:eastAsia="仿宋_GB2312" w:cs="宋体"/>
          <w:snapToGrid w:val="0"/>
          <w:spacing w:val="2"/>
          <w:kern w:val="0"/>
          <w:sz w:val="28"/>
          <w:szCs w:val="28"/>
        </w:rPr>
      </w:pPr>
    </w:p>
    <w:tbl>
      <w:tblPr>
        <w:tblStyle w:val="4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872"/>
        <w:gridCol w:w="1299"/>
        <w:gridCol w:w="1630"/>
        <w:gridCol w:w="1260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52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48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left="-103" w:leftChars="-49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200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1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left="-103" w:leftChars="-49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0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21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单位性质</w:t>
            </w:r>
          </w:p>
        </w:tc>
        <w:tc>
          <w:tcPr>
            <w:tcW w:w="8062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国有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民营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集体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股份制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三资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21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单位类型</w:t>
            </w:r>
          </w:p>
        </w:tc>
        <w:tc>
          <w:tcPr>
            <w:tcW w:w="4801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特大型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大型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中型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小型  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left="-101" w:leftChars="-48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所属行业</w:t>
            </w:r>
          </w:p>
        </w:tc>
        <w:tc>
          <w:tcPr>
            <w:tcW w:w="200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left="118" w:hanging="117" w:hangingChars="49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资产总额</w:t>
            </w:r>
          </w:p>
        </w:tc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-67" w:leftChars="-32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年营业额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-101" w:leftChars="-48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员工人数</w:t>
            </w:r>
          </w:p>
        </w:tc>
        <w:tc>
          <w:tcPr>
            <w:tcW w:w="2001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基本资料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color w:val="000000"/>
                <w:w w:val="8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请随表附：</w:t>
            </w:r>
            <w:r>
              <w:rPr>
                <w:rFonts w:eastAsia="仿宋_GB2312"/>
                <w:bCs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企业简介；</w:t>
            </w:r>
            <w:r>
              <w:rPr>
                <w:rFonts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统一社会信用代码证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复印件加盖公章。</w:t>
            </w:r>
            <w:r>
              <w:rPr>
                <w:rFonts w:hint="eastAsia" w:ascii="仿宋_GB2312" w:eastAsia="仿宋_GB2312"/>
                <w:color w:val="000000"/>
                <w:w w:val="8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21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单位负责人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80" w:lineRule="auto"/>
              <w:ind w:left="91" w:hanging="91" w:hangingChars="38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务</w:t>
            </w:r>
          </w:p>
        </w:tc>
        <w:tc>
          <w:tcPr>
            <w:tcW w:w="1630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200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60" w:firstLineChars="25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出生年月日</w:t>
            </w:r>
          </w:p>
        </w:tc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91" w:hanging="91" w:hangingChars="38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  话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  机</w:t>
            </w:r>
          </w:p>
        </w:tc>
        <w:tc>
          <w:tcPr>
            <w:tcW w:w="2001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60" w:firstLineChars="25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062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副会长须另附简历（包括学历、工作经历、社会任职、获得的荣誉等）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日常联络人</w:t>
            </w:r>
          </w:p>
        </w:tc>
        <w:tc>
          <w:tcPr>
            <w:tcW w:w="1872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630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00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left="-82" w:leftChars="-40" w:right="-42" w:rightChars="-20"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   门</w:t>
            </w:r>
          </w:p>
        </w:tc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务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001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   机</w:t>
            </w:r>
          </w:p>
        </w:tc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8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1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right="-86" w:rightChars="-4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备注：</w:t>
            </w:r>
          </w:p>
          <w:p>
            <w:pPr>
              <w:spacing w:line="360" w:lineRule="auto"/>
              <w:ind w:left="-106" w:leftChars="-51" w:right="-86" w:rightChars="-41" w:hang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hanging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</w:t>
            </w:r>
            <w:r>
              <w:rPr>
                <w:rFonts w:eastAsia="仿宋_GB2312"/>
                <w:color w:val="000000"/>
                <w:sz w:val="24"/>
              </w:rPr>
              <w:t>QQ</w:t>
            </w:r>
          </w:p>
        </w:tc>
        <w:tc>
          <w:tcPr>
            <w:tcW w:w="1872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微信号</w:t>
            </w:r>
          </w:p>
        </w:tc>
        <w:tc>
          <w:tcPr>
            <w:tcW w:w="2890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left="-106" w:leftChars="-51" w:right="-86" w:rightChars="-41" w:hang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583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  <w:t>入会申明：</w:t>
            </w:r>
          </w:p>
          <w:p>
            <w:pPr>
              <w:spacing w:line="360" w:lineRule="auto"/>
              <w:ind w:firstLine="472" w:firstLineChars="200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  <w:t>我单位自愿加入广州市天河区知识产权联合会，并希望成为联合会的【</w:t>
            </w:r>
            <w:r>
              <w:rPr>
                <w:rFonts w:hint="eastAsia" w:ascii="仿宋_GB2312" w:hAnsi="宋体" w:eastAsia="仿宋_GB2312"/>
                <w:b/>
                <w:color w:val="000000"/>
                <w:spacing w:val="-2"/>
                <w:sz w:val="24"/>
              </w:rPr>
              <w:t>会员单位（  ）；理事单位（  ）；常务理事单位（  ）；副会长单位（  ）</w:t>
            </w:r>
            <w:r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  <w:t>】，承认《广州市天河区知识产权联合会章程》，履行会员义务，享受会员权利，按时缴纳会费，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强化诚信自律，</w:t>
            </w:r>
            <w:r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  <w:t>参加联合会组织的各项活动，共同推动天河区知识产权行业创新发展。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9583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  <w:t xml:space="preserve">单位负责人签名：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单位盖章：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-2"/>
                <w:sz w:val="24"/>
              </w:rPr>
            </w:pPr>
          </w:p>
          <w:p>
            <w:pPr>
              <w:spacing w:line="400" w:lineRule="exact"/>
              <w:ind w:firstLine="1800" w:firstLineChars="750"/>
              <w:rPr>
                <w:rFonts w:ascii="仿宋_GB2312" w:hAnsi="宋体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jc w:val="right"/>
              <w:rPr>
                <w:rFonts w:ascii="仿宋_GB2312" w:hAnsi="宋体" w:eastAsia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申请日期：       年   月    日</w:t>
            </w:r>
          </w:p>
        </w:tc>
      </w:tr>
    </w:tbl>
    <w:p>
      <w:pPr>
        <w:adjustRightInd w:val="0"/>
        <w:snapToGrid w:val="0"/>
        <w:spacing w:line="500" w:lineRule="atLeast"/>
        <w:ind w:right="710"/>
        <w:rPr>
          <w:rFonts w:hint="eastAsia" w:ascii="仿宋_GB2312" w:hAnsi="华文仿宋" w:eastAsia="仿宋_GB2312" w:cs="宋体"/>
          <w:snapToGrid w:val="0"/>
          <w:spacing w:val="2"/>
          <w:kern w:val="0"/>
          <w:sz w:val="28"/>
          <w:szCs w:val="28"/>
        </w:rPr>
      </w:pPr>
      <w:r>
        <w:rPr>
          <w:rFonts w:ascii="仿宋_GB2312" w:hAnsi="华文仿宋" w:eastAsia="仿宋_GB2312" w:cs="宋体"/>
          <w:snapToGrid w:val="0"/>
          <w:spacing w:val="2"/>
          <w:kern w:val="0"/>
          <w:sz w:val="28"/>
          <w:szCs w:val="28"/>
        </w:rPr>
        <w:t>注：此表填写盖章后，同营业执照及公司简介扫描后发电子邮箱：</w:t>
      </w:r>
      <w:r>
        <w:fldChar w:fldCharType="begin"/>
      </w:r>
      <w:r>
        <w:instrText xml:space="preserve"> HYPERLINK "mailto:gzthip@163.com" </w:instrText>
      </w:r>
      <w:r>
        <w:fldChar w:fldCharType="separate"/>
      </w:r>
      <w:r>
        <w:rPr>
          <w:rStyle w:val="3"/>
          <w:rFonts w:hint="eastAsia" w:ascii="仿宋_GB2312" w:hAnsi="华文仿宋" w:eastAsia="仿宋_GB2312" w:cs="宋体"/>
          <w:snapToGrid w:val="0"/>
          <w:spacing w:val="2"/>
          <w:kern w:val="0"/>
          <w:sz w:val="28"/>
          <w:szCs w:val="28"/>
        </w:rPr>
        <w:t>gzthip@163.com</w:t>
      </w:r>
      <w:r>
        <w:rPr>
          <w:rStyle w:val="3"/>
          <w:rFonts w:hint="eastAsia" w:ascii="仿宋_GB2312" w:hAnsi="华文仿宋" w:eastAsia="仿宋_GB2312" w:cs="宋体"/>
          <w:snapToGrid w:val="0"/>
          <w:spacing w:val="2"/>
          <w:kern w:val="0"/>
          <w:sz w:val="28"/>
          <w:szCs w:val="28"/>
        </w:rPr>
        <w:fldChar w:fldCharType="end"/>
      </w:r>
      <w:r>
        <w:rPr>
          <w:rFonts w:hint="eastAsia" w:ascii="仿宋_GB2312" w:hAnsi="华文仿宋" w:eastAsia="仿宋_GB2312" w:cs="宋体"/>
          <w:snapToGrid w:val="0"/>
          <w:spacing w:val="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500" w:lineRule="atLeast"/>
        <w:ind w:right="710"/>
        <w:rPr>
          <w:rFonts w:hint="eastAsia" w:ascii="仿宋_GB2312" w:hAnsi="华文仿宋" w:eastAsia="仿宋_GB2312" w:cs="宋体"/>
          <w:snapToGrid w:val="0"/>
          <w:spacing w:val="2"/>
          <w:kern w:val="0"/>
          <w:sz w:val="28"/>
          <w:szCs w:val="28"/>
        </w:rPr>
      </w:pPr>
    </w:p>
    <w:p>
      <w:pPr>
        <w:adjustRightInd w:val="0"/>
        <w:snapToGrid w:val="0"/>
        <w:spacing w:line="500" w:lineRule="atLeast"/>
        <w:ind w:right="710"/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  <w:t>温馨提示：</w:t>
      </w:r>
    </w:p>
    <w:p>
      <w:pPr>
        <w:adjustRightInd w:val="0"/>
        <w:snapToGrid w:val="0"/>
        <w:spacing w:line="500" w:lineRule="atLeast"/>
        <w:ind w:right="710"/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  <w:t>1、加入广州市天河区知识产权联合会，需按年缴纳会费，标准为：会员单位每年缴纳会费1000元；理事单位每年缴纳会费3000元；常务理事单位每年缴纳会费5000元；副会长单位每年缴纳会费10000元；会长单位每年缴纳会费30000元。</w:t>
      </w:r>
    </w:p>
    <w:p>
      <w:pPr>
        <w:adjustRightInd w:val="0"/>
        <w:snapToGrid w:val="0"/>
        <w:spacing w:line="500" w:lineRule="atLeast"/>
        <w:ind w:right="710"/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  <w:t>2、为更好地服务会员，您可以享受到如下：（1）培训及交流活动：可免费参加联合会举办的行业培训、研讨交流、大型论坛及联谊等活动；（2）可与联合会举办有关研讨会和培训活动；（3）为会员单位提供法律援助；（4）联合会网站及微信公众号设会员风采专栏，欢迎会员投稿。</w:t>
      </w:r>
    </w:p>
    <w:p>
      <w:pPr>
        <w:adjustRightInd w:val="0"/>
        <w:snapToGrid w:val="0"/>
        <w:spacing w:line="500" w:lineRule="atLeast"/>
        <w:ind w:right="710"/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snapToGrid w:val="0"/>
          <w:spacing w:val="2"/>
          <w:kern w:val="0"/>
          <w:sz w:val="24"/>
          <w:szCs w:val="24"/>
        </w:rPr>
        <w:t>3、其余事项请咨询联合会秘书处。</w:t>
      </w:r>
      <w:bookmarkStart w:id="0" w:name="_GoBack"/>
      <w:bookmarkEnd w:id="0"/>
    </w:p>
    <w:p>
      <w:pPr>
        <w:adjustRightInd w:val="0"/>
        <w:snapToGrid w:val="0"/>
        <w:spacing w:line="500" w:lineRule="atLeast"/>
        <w:ind w:right="710"/>
        <w:rPr>
          <w:rFonts w:ascii="仿宋_GB2312" w:hAnsi="华文仿宋" w:eastAsia="仿宋_GB2312" w:cs="宋体"/>
          <w:snapToGrid w:val="0"/>
          <w:spacing w:val="2"/>
          <w:kern w:val="0"/>
          <w:sz w:val="28"/>
          <w:szCs w:val="28"/>
        </w:rPr>
      </w:pPr>
    </w:p>
    <w:p/>
    <w:sectPr>
      <w:pgSz w:w="11906" w:h="16838"/>
      <w:pgMar w:top="1531" w:right="964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15BC"/>
    <w:rsid w:val="592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2018-04-11T07:33:00Z</dcterms:created>
  <dc:creator>梁栩辉</dc:creator>
  <cp:lastModifiedBy>梁栩辉</cp:lastModifiedBy>
  <dcterms:modified xsi:type="dcterms:W3CDTF">2018-04-11T07:34:31Z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